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CE" w:rsidRPr="007C45DC" w:rsidRDefault="00D12FB7" w:rsidP="00A279D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C45DC">
        <w:rPr>
          <w:rFonts w:ascii="標楷體" w:eastAsia="標楷體" w:hAnsi="標楷體" w:hint="eastAsia"/>
          <w:b/>
          <w:sz w:val="32"/>
          <w:szCs w:val="32"/>
        </w:rPr>
        <w:t>年初迄今國內股票型基金表現優異</w:t>
      </w:r>
    </w:p>
    <w:p w:rsidR="00BC46DA" w:rsidRPr="007C45DC" w:rsidRDefault="00BC46DA" w:rsidP="00A279D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C45DC">
        <w:rPr>
          <w:rFonts w:ascii="標楷體" w:eastAsia="標楷體" w:hAnsi="標楷體" w:hint="eastAsia"/>
          <w:b/>
          <w:sz w:val="32"/>
          <w:szCs w:val="32"/>
        </w:rPr>
        <w:t>李存修 邱顯比</w:t>
      </w:r>
    </w:p>
    <w:p w:rsidR="004179C2" w:rsidRPr="007C45DC" w:rsidRDefault="004179C2" w:rsidP="007C45DC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32"/>
        </w:rPr>
      </w:pPr>
      <w:r w:rsidRPr="007C45DC">
        <w:rPr>
          <w:rFonts w:ascii="標楷體" w:eastAsia="標楷體" w:hAnsi="標楷體" w:hint="eastAsia"/>
          <w:szCs w:val="32"/>
        </w:rPr>
        <w:t>時</w:t>
      </w:r>
      <w:r w:rsidR="00D12FB7" w:rsidRPr="007C45DC">
        <w:rPr>
          <w:rFonts w:ascii="標楷體" w:eastAsia="標楷體" w:hAnsi="標楷體" w:hint="eastAsia"/>
          <w:szCs w:val="32"/>
        </w:rPr>
        <w:t>令</w:t>
      </w:r>
      <w:r w:rsidRPr="007C45DC">
        <w:rPr>
          <w:rFonts w:ascii="標楷體" w:eastAsia="標楷體" w:hAnsi="標楷體" w:hint="eastAsia"/>
          <w:szCs w:val="32"/>
        </w:rPr>
        <w:t>進入七月，金融市場平靜</w:t>
      </w:r>
      <w:r w:rsidR="00D12FB7" w:rsidRPr="007C45DC">
        <w:rPr>
          <w:rFonts w:ascii="標楷體" w:eastAsia="標楷體" w:hAnsi="標楷體" w:hint="eastAsia"/>
          <w:szCs w:val="32"/>
        </w:rPr>
        <w:t>無波</w:t>
      </w:r>
      <w:r w:rsidRPr="007C45DC">
        <w:rPr>
          <w:rFonts w:ascii="標楷體" w:eastAsia="標楷體" w:hAnsi="標楷體" w:hint="eastAsia"/>
          <w:szCs w:val="32"/>
        </w:rPr>
        <w:t>，美國聯</w:t>
      </w:r>
      <w:proofErr w:type="gramStart"/>
      <w:r w:rsidRPr="007C45DC">
        <w:rPr>
          <w:rFonts w:ascii="標楷體" w:eastAsia="標楷體" w:hAnsi="標楷體" w:hint="eastAsia"/>
          <w:szCs w:val="32"/>
        </w:rPr>
        <w:t>準</w:t>
      </w:r>
      <w:proofErr w:type="gramEnd"/>
      <w:r w:rsidRPr="007C45DC">
        <w:rPr>
          <w:rFonts w:ascii="標楷體" w:eastAsia="標楷體" w:hAnsi="標楷體" w:hint="eastAsia"/>
          <w:szCs w:val="32"/>
        </w:rPr>
        <w:t>會的利率會議也沒有</w:t>
      </w:r>
      <w:proofErr w:type="gramStart"/>
      <w:r w:rsidRPr="007C45DC">
        <w:rPr>
          <w:rFonts w:ascii="標楷體" w:eastAsia="標楷體" w:hAnsi="標楷體" w:hint="eastAsia"/>
          <w:szCs w:val="32"/>
        </w:rPr>
        <w:t>太</w:t>
      </w:r>
      <w:proofErr w:type="gramEnd"/>
      <w:r w:rsidRPr="007C45DC">
        <w:rPr>
          <w:rFonts w:ascii="標楷體" w:eastAsia="標楷體" w:hAnsi="標楷體" w:hint="eastAsia"/>
          <w:szCs w:val="32"/>
        </w:rPr>
        <w:t>鷹派的言論出現，雖有大型投資銀行對美國科技股FAAMG提出漲幅過大的警告，使得科技股出現5%至20%不等的</w:t>
      </w:r>
      <w:r w:rsidR="00D12FB7" w:rsidRPr="007C45DC">
        <w:rPr>
          <w:rFonts w:ascii="標楷體" w:eastAsia="標楷體" w:hAnsi="標楷體" w:hint="eastAsia"/>
          <w:szCs w:val="32"/>
        </w:rPr>
        <w:t>回檔</w:t>
      </w:r>
      <w:r w:rsidRPr="007C45DC">
        <w:rPr>
          <w:rFonts w:ascii="標楷體" w:eastAsia="標楷體" w:hAnsi="標楷體" w:hint="eastAsia"/>
          <w:szCs w:val="32"/>
        </w:rPr>
        <w:t>，但旋即又反轉向上，NASDAQ指數七月中又大漲了3.39%，S&amp;P 500也有1.94%的進帳。歐、日除英國FTSE上漲0.82%</w:t>
      </w:r>
      <w:r w:rsidR="007D4781" w:rsidRPr="007C45DC">
        <w:rPr>
          <w:rFonts w:ascii="標楷體" w:eastAsia="標楷體" w:hAnsi="標楷體" w:hint="eastAsia"/>
          <w:szCs w:val="32"/>
        </w:rPr>
        <w:t>之外，其餘普</w:t>
      </w:r>
      <w:r w:rsidRPr="007C45DC">
        <w:rPr>
          <w:rFonts w:ascii="標楷體" w:eastAsia="標楷體" w:hAnsi="標楷體" w:hint="eastAsia"/>
          <w:szCs w:val="32"/>
        </w:rPr>
        <w:t>遍回檔整理，但幅度不大，且歐元兌美元升值3.57%，使投資歐洲的台灣投資人</w:t>
      </w:r>
      <w:r w:rsidR="00D12FB7" w:rsidRPr="007C45DC">
        <w:rPr>
          <w:rFonts w:ascii="標楷體" w:eastAsia="標楷體" w:hAnsi="標楷體" w:hint="eastAsia"/>
          <w:szCs w:val="32"/>
        </w:rPr>
        <w:t>仍</w:t>
      </w:r>
      <w:r w:rsidRPr="007C45DC">
        <w:rPr>
          <w:rFonts w:ascii="標楷體" w:eastAsia="標楷體" w:hAnsi="標楷體" w:hint="eastAsia"/>
          <w:szCs w:val="32"/>
        </w:rPr>
        <w:t>立於不敗之地。</w:t>
      </w:r>
    </w:p>
    <w:p w:rsidR="004179C2" w:rsidRPr="007C45DC" w:rsidRDefault="004179C2" w:rsidP="007C45DC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32"/>
        </w:rPr>
      </w:pPr>
      <w:r w:rsidRPr="007C45DC">
        <w:rPr>
          <w:rFonts w:ascii="標楷體" w:eastAsia="標楷體" w:hAnsi="標楷體" w:hint="eastAsia"/>
          <w:szCs w:val="32"/>
        </w:rPr>
        <w:t>新興市場方面，大陸的大型股在七</w:t>
      </w:r>
      <w:proofErr w:type="gramStart"/>
      <w:r w:rsidRPr="007C45DC">
        <w:rPr>
          <w:rFonts w:ascii="標楷體" w:eastAsia="標楷體" w:hAnsi="標楷體" w:hint="eastAsia"/>
          <w:szCs w:val="32"/>
        </w:rPr>
        <w:t>月中領漲</w:t>
      </w:r>
      <w:proofErr w:type="gramEnd"/>
      <w:r w:rsidRPr="007C45DC">
        <w:rPr>
          <w:rFonts w:ascii="標楷體" w:eastAsia="標楷體" w:hAnsi="標楷體" w:hint="eastAsia"/>
          <w:szCs w:val="32"/>
        </w:rPr>
        <w:t>，上</w:t>
      </w:r>
      <w:proofErr w:type="gramStart"/>
      <w:r w:rsidRPr="007C45DC">
        <w:rPr>
          <w:rFonts w:ascii="標楷體" w:eastAsia="標楷體" w:hAnsi="標楷體" w:hint="eastAsia"/>
          <w:szCs w:val="32"/>
        </w:rPr>
        <w:t>証</w:t>
      </w:r>
      <w:proofErr w:type="gramEnd"/>
      <w:r w:rsidRPr="007C45DC">
        <w:rPr>
          <w:rFonts w:ascii="標楷體" w:eastAsia="標楷體" w:hAnsi="標楷體" w:hint="eastAsia"/>
          <w:szCs w:val="32"/>
        </w:rPr>
        <w:t>指數揚升2.54%，但中小型股卻</w:t>
      </w:r>
      <w:r w:rsidR="008279E6" w:rsidRPr="007C45DC">
        <w:rPr>
          <w:rFonts w:ascii="標楷體" w:eastAsia="標楷體" w:hAnsi="標楷體" w:hint="eastAsia"/>
          <w:szCs w:val="32"/>
        </w:rPr>
        <w:t>未能跟上，所幸人民幣強勁升值，美元兌人民幣從6.7792跌至6.7181，彌補了深圳成指0.25%的跌幅。印度SENSEX指數狂飆5.15%，巴西上漲4.80%，</w:t>
      </w:r>
      <w:r w:rsidR="00D12FB7" w:rsidRPr="007C45DC">
        <w:rPr>
          <w:rFonts w:ascii="標楷體" w:eastAsia="標楷體" w:hAnsi="標楷體" w:hint="eastAsia"/>
          <w:szCs w:val="32"/>
        </w:rPr>
        <w:t>均</w:t>
      </w:r>
      <w:r w:rsidR="008279E6" w:rsidRPr="007C45DC">
        <w:rPr>
          <w:rFonts w:ascii="標楷體" w:eastAsia="標楷體" w:hAnsi="標楷體" w:hint="eastAsia"/>
          <w:szCs w:val="32"/>
        </w:rPr>
        <w:t>不</w:t>
      </w:r>
      <w:proofErr w:type="gramStart"/>
      <w:r w:rsidR="008279E6" w:rsidRPr="007C45DC">
        <w:rPr>
          <w:rFonts w:ascii="標楷體" w:eastAsia="標楷體" w:hAnsi="標楷體" w:hint="eastAsia"/>
          <w:szCs w:val="32"/>
        </w:rPr>
        <w:t>遑</w:t>
      </w:r>
      <w:proofErr w:type="gramEnd"/>
      <w:r w:rsidR="008279E6" w:rsidRPr="007C45DC">
        <w:rPr>
          <w:rFonts w:ascii="標楷體" w:eastAsia="標楷體" w:hAnsi="標楷體" w:hint="eastAsia"/>
          <w:szCs w:val="32"/>
        </w:rPr>
        <w:t>多讓，</w:t>
      </w:r>
      <w:proofErr w:type="gramStart"/>
      <w:r w:rsidR="008279E6" w:rsidRPr="007C45DC">
        <w:rPr>
          <w:rFonts w:ascii="標楷體" w:eastAsia="標楷體" w:hAnsi="標楷體" w:hint="eastAsia"/>
          <w:szCs w:val="32"/>
        </w:rPr>
        <w:t>金磚國僅</w:t>
      </w:r>
      <w:proofErr w:type="gramEnd"/>
      <w:r w:rsidR="008279E6" w:rsidRPr="007C45DC">
        <w:rPr>
          <w:rFonts w:ascii="標楷體" w:eastAsia="標楷體" w:hAnsi="標楷體" w:hint="eastAsia"/>
          <w:szCs w:val="32"/>
        </w:rPr>
        <w:t>俄羅斯小漲0.62%較不起眼，而在大陸實施債券通之後，南下港股的資金也活躍起來，恆生指數勁揚6.05%，H股指數也</w:t>
      </w:r>
      <w:proofErr w:type="gramStart"/>
      <w:r w:rsidR="008279E6" w:rsidRPr="007C45DC">
        <w:rPr>
          <w:rFonts w:ascii="標楷體" w:eastAsia="標楷體" w:hAnsi="標楷體" w:hint="eastAsia"/>
          <w:szCs w:val="32"/>
        </w:rPr>
        <w:t>進帳了</w:t>
      </w:r>
      <w:proofErr w:type="gramEnd"/>
      <w:r w:rsidR="008279E6" w:rsidRPr="007C45DC">
        <w:rPr>
          <w:rFonts w:ascii="標楷體" w:eastAsia="標楷體" w:hAnsi="標楷體" w:hint="eastAsia"/>
          <w:szCs w:val="32"/>
        </w:rPr>
        <w:t>4.46%。整體而言，MSCI世界指數(Gross)</w:t>
      </w:r>
      <w:r w:rsidR="00D12FB7" w:rsidRPr="007C45DC">
        <w:rPr>
          <w:rFonts w:ascii="標楷體" w:eastAsia="標楷體" w:hAnsi="標楷體" w:hint="eastAsia"/>
          <w:szCs w:val="32"/>
        </w:rPr>
        <w:t>單月</w:t>
      </w:r>
      <w:r w:rsidR="008279E6" w:rsidRPr="007C45DC">
        <w:rPr>
          <w:rFonts w:ascii="標楷體" w:eastAsia="標楷體" w:hAnsi="標楷體" w:hint="eastAsia"/>
          <w:szCs w:val="32"/>
        </w:rPr>
        <w:t>上漲2.83%，創下罕見的佳績。</w:t>
      </w:r>
    </w:p>
    <w:p w:rsidR="008279E6" w:rsidRPr="007C45DC" w:rsidRDefault="008279E6" w:rsidP="007C45DC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32"/>
        </w:rPr>
      </w:pPr>
      <w:r w:rsidRPr="007C45DC">
        <w:rPr>
          <w:rFonts w:ascii="標楷體" w:eastAsia="標楷體" w:hAnsi="標楷體" w:hint="eastAsia"/>
          <w:szCs w:val="32"/>
        </w:rPr>
        <w:t>台灣股市進入除權</w:t>
      </w:r>
      <w:proofErr w:type="gramStart"/>
      <w:r w:rsidRPr="007C45DC">
        <w:rPr>
          <w:rFonts w:ascii="標楷體" w:eastAsia="標楷體" w:hAnsi="標楷體" w:hint="eastAsia"/>
          <w:szCs w:val="32"/>
        </w:rPr>
        <w:t>息</w:t>
      </w:r>
      <w:proofErr w:type="gramEnd"/>
      <w:r w:rsidRPr="007C45DC">
        <w:rPr>
          <w:rFonts w:ascii="標楷體" w:eastAsia="標楷體" w:hAnsi="標楷體" w:hint="eastAsia"/>
          <w:szCs w:val="32"/>
        </w:rPr>
        <w:t>旺季，代表大型股的台灣五十含息指數報酬率達2.44%，優於含息加權指數的2.31%，沉寂一陣子的OTC中小型股，七月中也醒了過來，含息的OTC報酬指數獲利達4.39%，向新興市場看齊。累計</w:t>
      </w:r>
      <w:proofErr w:type="gramStart"/>
      <w:r w:rsidRPr="007C45DC">
        <w:rPr>
          <w:rFonts w:ascii="標楷體" w:eastAsia="標楷體" w:hAnsi="標楷體" w:hint="eastAsia"/>
          <w:szCs w:val="32"/>
        </w:rPr>
        <w:t>一</w:t>
      </w:r>
      <w:proofErr w:type="gramEnd"/>
      <w:r w:rsidRPr="007C45DC">
        <w:rPr>
          <w:rFonts w:ascii="標楷體" w:eastAsia="標楷體" w:hAnsi="標楷體" w:hint="eastAsia"/>
          <w:szCs w:val="32"/>
        </w:rPr>
        <w:t>至七月以電子</w:t>
      </w:r>
      <w:r w:rsidR="001D6722" w:rsidRPr="007C45DC">
        <w:rPr>
          <w:rFonts w:ascii="標楷體" w:eastAsia="標楷體" w:hAnsi="標楷體" w:hint="eastAsia"/>
          <w:szCs w:val="32"/>
        </w:rPr>
        <w:t>報酬指數上揚23.28%最優，加權指數(含息)與OTC指數(含息)也各有16.00%與13.46%的獲利。</w:t>
      </w:r>
    </w:p>
    <w:p w:rsidR="001D6722" w:rsidRPr="007C45DC" w:rsidRDefault="00F6696A" w:rsidP="007C45DC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32"/>
        </w:rPr>
      </w:pPr>
      <w:r w:rsidRPr="007C45DC">
        <w:rPr>
          <w:rFonts w:ascii="標楷體" w:eastAsia="標楷體" w:hAnsi="標楷體" w:hint="eastAsia"/>
          <w:szCs w:val="32"/>
        </w:rPr>
        <w:t>七月間投資國內的171檔股票型基金平均獲利5.66%，表現亮眼，其中148檔超越加權股價指數，占比86.55%，但仍有5</w:t>
      </w:r>
      <w:proofErr w:type="gramStart"/>
      <w:r w:rsidRPr="007C45DC">
        <w:rPr>
          <w:rFonts w:ascii="標楷體" w:eastAsia="標楷體" w:hAnsi="標楷體" w:hint="eastAsia"/>
          <w:szCs w:val="32"/>
        </w:rPr>
        <w:t>檔單月</w:t>
      </w:r>
      <w:proofErr w:type="gramEnd"/>
      <w:r w:rsidRPr="007C45DC">
        <w:rPr>
          <w:rFonts w:ascii="標楷體" w:eastAsia="標楷體" w:hAnsi="標楷體" w:hint="eastAsia"/>
          <w:szCs w:val="32"/>
        </w:rPr>
        <w:t>報酬率為負值。科技型(+7.29%)、</w:t>
      </w:r>
      <w:proofErr w:type="gramStart"/>
      <w:r w:rsidRPr="007C45DC">
        <w:rPr>
          <w:rFonts w:ascii="標楷體" w:eastAsia="標楷體" w:hAnsi="標楷體" w:hint="eastAsia"/>
          <w:szCs w:val="32"/>
        </w:rPr>
        <w:t>中概型</w:t>
      </w:r>
      <w:proofErr w:type="gramEnd"/>
      <w:r w:rsidRPr="007C45DC">
        <w:rPr>
          <w:rFonts w:ascii="標楷體" w:eastAsia="標楷體" w:hAnsi="標楷體" w:hint="eastAsia"/>
          <w:szCs w:val="32"/>
        </w:rPr>
        <w:t>(+7.86%)</w:t>
      </w:r>
      <w:r w:rsidR="00D12FB7" w:rsidRPr="007C45DC">
        <w:rPr>
          <w:rFonts w:ascii="標楷體" w:eastAsia="標楷體" w:hAnsi="標楷體" w:hint="eastAsia"/>
          <w:szCs w:val="32"/>
        </w:rPr>
        <w:t>、</w:t>
      </w:r>
      <w:r w:rsidRPr="007C45DC">
        <w:rPr>
          <w:rFonts w:ascii="標楷體" w:eastAsia="標楷體" w:hAnsi="標楷體" w:hint="eastAsia"/>
          <w:szCs w:val="32"/>
        </w:rPr>
        <w:t>中小型(+6.87%)與上櫃型(+6.86%)是表現較佳的族群。跨國投資股票型基金共410檔，平均獲利2.99%，遜於台股基金，其中新興市場(+5.04%)、大中華區(+4.43%)、亞洲(+3.84%)及美國(+3.38%)表現較為出色，</w:t>
      </w:r>
      <w:r w:rsidRPr="007C45DC">
        <w:rPr>
          <w:rFonts w:ascii="標楷體" w:eastAsia="標楷體" w:hAnsi="標楷體" w:hint="eastAsia"/>
          <w:szCs w:val="32"/>
        </w:rPr>
        <w:lastRenderedPageBreak/>
        <w:t>反映出前述指數漲跌幅的優異表現。國內的平衡型基金績效平均在3.38%~4.42%</w:t>
      </w:r>
      <w:proofErr w:type="gramStart"/>
      <w:r w:rsidRPr="007C45DC">
        <w:rPr>
          <w:rFonts w:ascii="標楷體" w:eastAsia="標楷體" w:hAnsi="標楷體" w:hint="eastAsia"/>
          <w:szCs w:val="32"/>
        </w:rPr>
        <w:t>之間，</w:t>
      </w:r>
      <w:proofErr w:type="gramEnd"/>
      <w:r w:rsidRPr="007C45DC">
        <w:rPr>
          <w:rFonts w:ascii="標楷體" w:eastAsia="標楷體" w:hAnsi="標楷體" w:hint="eastAsia"/>
          <w:szCs w:val="32"/>
        </w:rPr>
        <w:t>跨國平衡型基金平均</w:t>
      </w:r>
      <w:r w:rsidR="00FB26C2" w:rsidRPr="007C45DC">
        <w:rPr>
          <w:rFonts w:ascii="標楷體" w:eastAsia="標楷體" w:hAnsi="標楷體" w:hint="eastAsia"/>
          <w:szCs w:val="32"/>
        </w:rPr>
        <w:t>則</w:t>
      </w:r>
      <w:r w:rsidRPr="007C45DC">
        <w:rPr>
          <w:rFonts w:ascii="標楷體" w:eastAsia="標楷體" w:hAnsi="標楷體" w:hint="eastAsia"/>
          <w:szCs w:val="32"/>
        </w:rPr>
        <w:t>在0.7%~2.50%之間。</w:t>
      </w:r>
    </w:p>
    <w:p w:rsidR="00F6696A" w:rsidRPr="007C45DC" w:rsidRDefault="00A27118" w:rsidP="007C45DC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32"/>
        </w:rPr>
      </w:pPr>
      <w:r w:rsidRPr="007C45DC">
        <w:rPr>
          <w:rFonts w:ascii="標楷體" w:eastAsia="標楷體" w:hAnsi="標楷體" w:hint="eastAsia"/>
          <w:szCs w:val="32"/>
        </w:rPr>
        <w:t>債券型基金方面，各地高收益債基金平均獲利0.51%~0.93%，優於投資等級債的0.46%~0.72%。投資新興市場的</w:t>
      </w:r>
      <w:r w:rsidR="00FB26C2" w:rsidRPr="007C45DC">
        <w:rPr>
          <w:rFonts w:ascii="標楷體" w:eastAsia="標楷體" w:hAnsi="標楷體" w:hint="eastAsia"/>
          <w:szCs w:val="32"/>
        </w:rPr>
        <w:t>股票組合型基金</w:t>
      </w:r>
      <w:r w:rsidRPr="007C45DC">
        <w:rPr>
          <w:rFonts w:ascii="標楷體" w:eastAsia="標楷體" w:hAnsi="標楷體" w:hint="eastAsia"/>
          <w:szCs w:val="32"/>
        </w:rPr>
        <w:t>平均增值3.30%，但其他各類債券組合型基金平均不到0.8%。</w:t>
      </w:r>
    </w:p>
    <w:p w:rsidR="00A27118" w:rsidRPr="007C45DC" w:rsidRDefault="00A27118" w:rsidP="007C45DC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32"/>
        </w:rPr>
      </w:pPr>
      <w:r w:rsidRPr="007C45DC">
        <w:rPr>
          <w:rFonts w:ascii="標楷體" w:eastAsia="標楷體" w:hAnsi="標楷體" w:hint="eastAsia"/>
          <w:szCs w:val="32"/>
        </w:rPr>
        <w:t>累計今年</w:t>
      </w:r>
      <w:proofErr w:type="gramStart"/>
      <w:r w:rsidRPr="007C45DC">
        <w:rPr>
          <w:rFonts w:ascii="標楷體" w:eastAsia="標楷體" w:hAnsi="標楷體" w:hint="eastAsia"/>
          <w:szCs w:val="32"/>
        </w:rPr>
        <w:t>一</w:t>
      </w:r>
      <w:proofErr w:type="gramEnd"/>
      <w:r w:rsidRPr="007C45DC">
        <w:rPr>
          <w:rFonts w:ascii="標楷體" w:eastAsia="標楷體" w:hAnsi="標楷體" w:hint="eastAsia"/>
          <w:szCs w:val="32"/>
        </w:rPr>
        <w:t>至七月，165檔投資國內的股票型基金大放異彩，平均進帳18.96%，大幅超越含息加權指數的16%，約四分之三的股票型基金打敗含息加權指數，也僅有三檔未能帶來正報酬。科技型與中小型締造了20%以上的平均獲利，即便</w:t>
      </w:r>
      <w:r w:rsidR="00FB26C2" w:rsidRPr="007C45DC">
        <w:rPr>
          <w:rFonts w:ascii="標楷體" w:eastAsia="標楷體" w:hAnsi="標楷體" w:hint="eastAsia"/>
          <w:szCs w:val="32"/>
        </w:rPr>
        <w:t>較</w:t>
      </w:r>
      <w:r w:rsidRPr="007C45DC">
        <w:rPr>
          <w:rFonts w:ascii="標楷體" w:eastAsia="標楷體" w:hAnsi="標楷體" w:hint="eastAsia"/>
          <w:szCs w:val="32"/>
        </w:rPr>
        <w:t>差的價值型與上櫃</w:t>
      </w:r>
      <w:r w:rsidR="00211218">
        <w:rPr>
          <w:rFonts w:ascii="標楷體" w:eastAsia="標楷體" w:hAnsi="標楷體" w:hint="eastAsia"/>
          <w:szCs w:val="32"/>
        </w:rPr>
        <w:t>型</w:t>
      </w:r>
      <w:proofErr w:type="gramStart"/>
      <w:r w:rsidRPr="007C45DC">
        <w:rPr>
          <w:rFonts w:ascii="標楷體" w:eastAsia="標楷體" w:hAnsi="標楷體" w:hint="eastAsia"/>
          <w:szCs w:val="32"/>
        </w:rPr>
        <w:t>也均有</w:t>
      </w:r>
      <w:proofErr w:type="gramEnd"/>
      <w:r w:rsidRPr="007C45DC">
        <w:rPr>
          <w:rFonts w:ascii="標楷體" w:eastAsia="標楷體" w:hAnsi="標楷體" w:hint="eastAsia"/>
          <w:szCs w:val="32"/>
        </w:rPr>
        <w:t>15%</w:t>
      </w:r>
      <w:r w:rsidR="00FB26C2" w:rsidRPr="007C45DC">
        <w:rPr>
          <w:rFonts w:ascii="標楷體" w:eastAsia="標楷體" w:hAnsi="標楷體" w:hint="eastAsia"/>
          <w:szCs w:val="32"/>
        </w:rPr>
        <w:t>以上</w:t>
      </w:r>
      <w:r w:rsidRPr="007C45DC">
        <w:rPr>
          <w:rFonts w:ascii="標楷體" w:eastAsia="標楷體" w:hAnsi="標楷體" w:hint="eastAsia"/>
          <w:szCs w:val="32"/>
        </w:rPr>
        <w:t>的佳績。若不計槓桿型ETF，累計報酬率超過30%的股票型基金已有七檔，以野村高科技的33.73%</w:t>
      </w:r>
      <w:r w:rsidR="007D4781" w:rsidRPr="007C45DC">
        <w:rPr>
          <w:rFonts w:ascii="標楷體" w:eastAsia="標楷體" w:hAnsi="標楷體" w:hint="eastAsia"/>
          <w:szCs w:val="32"/>
        </w:rPr>
        <w:t>與野村</w:t>
      </w:r>
      <w:r w:rsidRPr="007C45DC">
        <w:rPr>
          <w:rFonts w:ascii="標楷體" w:eastAsia="標楷體" w:hAnsi="標楷體" w:hint="eastAsia"/>
          <w:szCs w:val="32"/>
        </w:rPr>
        <w:t>e科技</w:t>
      </w:r>
      <w:r w:rsidR="00721810" w:rsidRPr="007C45DC">
        <w:rPr>
          <w:rFonts w:ascii="標楷體" w:eastAsia="標楷體" w:hAnsi="標楷體" w:hint="eastAsia"/>
          <w:szCs w:val="32"/>
        </w:rPr>
        <w:t>的</w:t>
      </w:r>
      <w:r w:rsidRPr="007C45DC">
        <w:rPr>
          <w:rFonts w:ascii="標楷體" w:eastAsia="標楷體" w:hAnsi="標楷體" w:hint="eastAsia"/>
          <w:szCs w:val="32"/>
        </w:rPr>
        <w:t>33.52%最為突出。</w:t>
      </w:r>
    </w:p>
    <w:p w:rsidR="00A27118" w:rsidRPr="007C45DC" w:rsidRDefault="00A27118" w:rsidP="007C45DC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32"/>
        </w:rPr>
      </w:pPr>
      <w:r w:rsidRPr="007C45DC">
        <w:rPr>
          <w:rFonts w:ascii="標楷體" w:eastAsia="標楷體" w:hAnsi="標楷體" w:hint="eastAsia"/>
          <w:szCs w:val="32"/>
        </w:rPr>
        <w:t>跨國股票型基金表現也不差，374檔平均獲利13.18%的利益，大中華區(+19.78%)與亞洲區域型(+17.55%)領先其他類型，美、日、歐洲、新興市場之平均獲利落在8.23%~11.70%</w:t>
      </w:r>
      <w:proofErr w:type="gramStart"/>
      <w:r w:rsidRPr="007C45DC">
        <w:rPr>
          <w:rFonts w:ascii="標楷體" w:eastAsia="標楷體" w:hAnsi="標楷體" w:hint="eastAsia"/>
          <w:szCs w:val="32"/>
        </w:rPr>
        <w:t>之間，</w:t>
      </w:r>
      <w:proofErr w:type="gramEnd"/>
      <w:r w:rsidRPr="007C45DC">
        <w:rPr>
          <w:rFonts w:ascii="標楷體" w:eastAsia="標楷體" w:hAnsi="標楷體" w:hint="eastAsia"/>
          <w:szCs w:val="32"/>
        </w:rPr>
        <w:t>僅天然資源因油價</w:t>
      </w:r>
      <w:r w:rsidR="00FB26C2" w:rsidRPr="007C45DC">
        <w:rPr>
          <w:rFonts w:ascii="標楷體" w:eastAsia="標楷體" w:hAnsi="標楷體" w:hint="eastAsia"/>
          <w:szCs w:val="32"/>
        </w:rPr>
        <w:t>持續</w:t>
      </w:r>
      <w:r w:rsidRPr="007C45DC">
        <w:rPr>
          <w:rFonts w:ascii="標楷體" w:eastAsia="標楷體" w:hAnsi="標楷體" w:hint="eastAsia"/>
          <w:szCs w:val="32"/>
        </w:rPr>
        <w:t>探底造成4%的虧損，獨自垂淚。個別基金方面，</w:t>
      </w:r>
      <w:r w:rsidR="005E4208" w:rsidRPr="007C45DC">
        <w:rPr>
          <w:rFonts w:ascii="標楷體" w:eastAsia="標楷體" w:hAnsi="標楷體" w:hint="eastAsia"/>
          <w:szCs w:val="32"/>
        </w:rPr>
        <w:t>各細分類龍頭如群益印度中小(美元)+35.37%、安聯中華新思路</w:t>
      </w:r>
      <w:r w:rsidR="00FB26C2" w:rsidRPr="007C45DC">
        <w:rPr>
          <w:rFonts w:ascii="標楷體" w:eastAsia="標楷體" w:hAnsi="標楷體" w:hint="eastAsia"/>
          <w:szCs w:val="32"/>
        </w:rPr>
        <w:t>(美元)</w:t>
      </w:r>
      <w:r w:rsidR="005E4208" w:rsidRPr="007C45DC">
        <w:rPr>
          <w:rFonts w:ascii="標楷體" w:eastAsia="標楷體" w:hAnsi="標楷體" w:hint="eastAsia"/>
          <w:szCs w:val="32"/>
        </w:rPr>
        <w:t>+34.66%、群益大印度(美元)+31.01%，</w:t>
      </w:r>
      <w:proofErr w:type="gramStart"/>
      <w:r w:rsidR="005E4208" w:rsidRPr="007C45DC">
        <w:rPr>
          <w:rFonts w:ascii="標楷體" w:eastAsia="標楷體" w:hAnsi="標楷體" w:hint="eastAsia"/>
          <w:szCs w:val="32"/>
        </w:rPr>
        <w:t>以及兆</w:t>
      </w:r>
      <w:proofErr w:type="gramEnd"/>
      <w:r w:rsidR="005E4208" w:rsidRPr="007C45DC">
        <w:rPr>
          <w:rFonts w:ascii="標楷體" w:eastAsia="標楷體" w:hAnsi="標楷體" w:hint="eastAsia"/>
          <w:szCs w:val="32"/>
        </w:rPr>
        <w:t>豐國際中國A股(美元)+30.45%</w:t>
      </w:r>
      <w:proofErr w:type="gramStart"/>
      <w:r w:rsidR="005E4208" w:rsidRPr="007C45DC">
        <w:rPr>
          <w:rFonts w:ascii="標楷體" w:eastAsia="標楷體" w:hAnsi="標楷體" w:hint="eastAsia"/>
          <w:szCs w:val="32"/>
        </w:rPr>
        <w:t>獲利均在三成</w:t>
      </w:r>
      <w:proofErr w:type="gramEnd"/>
      <w:r w:rsidR="005E4208" w:rsidRPr="007C45DC">
        <w:rPr>
          <w:rFonts w:ascii="標楷體" w:eastAsia="標楷體" w:hAnsi="標楷體" w:hint="eastAsia"/>
          <w:szCs w:val="32"/>
        </w:rPr>
        <w:t>以上，但須注意今年</w:t>
      </w:r>
      <w:proofErr w:type="gramStart"/>
      <w:r w:rsidR="005E4208" w:rsidRPr="007C45DC">
        <w:rPr>
          <w:rFonts w:ascii="標楷體" w:eastAsia="標楷體" w:hAnsi="標楷體" w:hint="eastAsia"/>
          <w:szCs w:val="32"/>
        </w:rPr>
        <w:t>一</w:t>
      </w:r>
      <w:proofErr w:type="gramEnd"/>
      <w:r w:rsidR="005E4208" w:rsidRPr="007C45DC">
        <w:rPr>
          <w:rFonts w:ascii="標楷體" w:eastAsia="標楷體" w:hAnsi="標楷體" w:hint="eastAsia"/>
          <w:szCs w:val="32"/>
        </w:rPr>
        <w:t>至七月美元兌台幣貶值了6.43%，投資人實際獲利應沒有上述數字</w:t>
      </w:r>
      <w:r w:rsidR="00FB26C2" w:rsidRPr="007C45DC">
        <w:rPr>
          <w:rFonts w:ascii="標楷體" w:eastAsia="標楷體" w:hAnsi="標楷體" w:hint="eastAsia"/>
          <w:szCs w:val="32"/>
        </w:rPr>
        <w:t>那</w:t>
      </w:r>
      <w:r w:rsidR="005E4208" w:rsidRPr="007C45DC">
        <w:rPr>
          <w:rFonts w:ascii="標楷體" w:eastAsia="標楷體" w:hAnsi="標楷體" w:hint="eastAsia"/>
          <w:szCs w:val="32"/>
        </w:rPr>
        <w:t>麼多。</w:t>
      </w:r>
    </w:p>
    <w:p w:rsidR="005E4208" w:rsidRPr="007C45DC" w:rsidRDefault="005E4208" w:rsidP="007C45DC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32"/>
        </w:rPr>
      </w:pPr>
      <w:r w:rsidRPr="007C45DC">
        <w:rPr>
          <w:rFonts w:ascii="標楷體" w:eastAsia="標楷體" w:hAnsi="標楷體" w:hint="eastAsia"/>
          <w:szCs w:val="32"/>
        </w:rPr>
        <w:t>投資國內的平衡型基金累積平均獲利介於12.56~1</w:t>
      </w:r>
      <w:r w:rsidR="00FB26C2" w:rsidRPr="007C45DC">
        <w:rPr>
          <w:rFonts w:ascii="標楷體" w:eastAsia="標楷體" w:hAnsi="標楷體" w:hint="eastAsia"/>
          <w:szCs w:val="32"/>
        </w:rPr>
        <w:t>4.76</w:t>
      </w:r>
      <w:r w:rsidRPr="007C45DC">
        <w:rPr>
          <w:rFonts w:ascii="標楷體" w:eastAsia="標楷體" w:hAnsi="標楷體" w:hint="eastAsia"/>
          <w:szCs w:val="32"/>
        </w:rPr>
        <w:t>%。</w:t>
      </w:r>
      <w:r w:rsidR="00FB26C2" w:rsidRPr="007C45DC">
        <w:rPr>
          <w:rFonts w:ascii="標楷體" w:eastAsia="標楷體" w:hAnsi="標楷體" w:hint="eastAsia"/>
          <w:szCs w:val="32"/>
        </w:rPr>
        <w:t>(不計模組操作型)，優於跨國平衡型的6%~10.62%，</w:t>
      </w:r>
      <w:r w:rsidRPr="007C45DC">
        <w:rPr>
          <w:rFonts w:ascii="標楷體" w:eastAsia="標楷體" w:hAnsi="標楷體" w:hint="eastAsia"/>
          <w:szCs w:val="32"/>
        </w:rPr>
        <w:t>債券型基金仍是高收益債優於投資等級債，而投資等級債中又以全球新興市場的+3.57%以及亞洲新興市場的+3.07%最佳；高收益債中表現最佳的則是新興市場+5.3</w:t>
      </w:r>
      <w:r w:rsidR="009E4573">
        <w:rPr>
          <w:rFonts w:ascii="標楷體" w:eastAsia="標楷體" w:hAnsi="標楷體" w:hint="eastAsia"/>
          <w:szCs w:val="32"/>
        </w:rPr>
        <w:t>2</w:t>
      </w:r>
      <w:bookmarkStart w:id="0" w:name="_GoBack"/>
      <w:bookmarkEnd w:id="0"/>
      <w:r w:rsidRPr="007C45DC">
        <w:rPr>
          <w:rFonts w:ascii="標楷體" w:eastAsia="標楷體" w:hAnsi="標楷體" w:hint="eastAsia"/>
          <w:szCs w:val="32"/>
        </w:rPr>
        <w:t>%以及全球型的+4.97%。</w:t>
      </w:r>
    </w:p>
    <w:p w:rsidR="005E4208" w:rsidRPr="007C45DC" w:rsidRDefault="005E4208" w:rsidP="007C45DC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32"/>
        </w:rPr>
      </w:pPr>
      <w:r w:rsidRPr="007C45DC">
        <w:rPr>
          <w:rFonts w:ascii="標楷體" w:eastAsia="標楷體" w:hAnsi="標楷體" w:hint="eastAsia"/>
          <w:szCs w:val="32"/>
        </w:rPr>
        <w:t>富邦全球投資等級債-B類型(美元)以14.73%在所有投資</w:t>
      </w:r>
      <w:proofErr w:type="gramStart"/>
      <w:r w:rsidRPr="007C45DC">
        <w:rPr>
          <w:rFonts w:ascii="標楷體" w:eastAsia="標楷體" w:hAnsi="標楷體" w:hint="eastAsia"/>
          <w:szCs w:val="32"/>
        </w:rPr>
        <w:t>等級債中領先</w:t>
      </w:r>
      <w:proofErr w:type="gramEnd"/>
      <w:r w:rsidRPr="007C45DC">
        <w:rPr>
          <w:rFonts w:ascii="標楷體" w:eastAsia="標楷體" w:hAnsi="標楷體" w:hint="eastAsia"/>
          <w:szCs w:val="32"/>
        </w:rPr>
        <w:t>，復華新興市場高收益債(南非幣)</w:t>
      </w:r>
      <w:r w:rsidR="00FB26C2" w:rsidRPr="007C45DC">
        <w:rPr>
          <w:rFonts w:ascii="標楷體" w:eastAsia="標楷體" w:hAnsi="標楷體" w:hint="eastAsia"/>
          <w:szCs w:val="32"/>
        </w:rPr>
        <w:t>(+12.79%)</w:t>
      </w:r>
      <w:r w:rsidRPr="007C45DC">
        <w:rPr>
          <w:rFonts w:ascii="標楷體" w:eastAsia="標楷體" w:hAnsi="標楷體" w:hint="eastAsia"/>
          <w:szCs w:val="32"/>
        </w:rPr>
        <w:t>則在所有高收益債基金中居首。如果考</w:t>
      </w:r>
      <w:r w:rsidRPr="007C45DC">
        <w:rPr>
          <w:rFonts w:ascii="標楷體" w:eastAsia="標楷體" w:hAnsi="標楷體" w:hint="eastAsia"/>
          <w:szCs w:val="32"/>
        </w:rPr>
        <w:lastRenderedPageBreak/>
        <w:t>慮幣值的變動，則多數債券型基金今年以來並未獲利。</w:t>
      </w:r>
    </w:p>
    <w:p w:rsidR="005E4208" w:rsidRPr="007C45DC" w:rsidRDefault="005E4208" w:rsidP="007C45DC">
      <w:pPr>
        <w:spacing w:beforeLines="50" w:before="180" w:afterLines="50" w:after="180" w:line="360" w:lineRule="auto"/>
        <w:ind w:firstLineChars="200" w:firstLine="480"/>
        <w:jc w:val="both"/>
        <w:rPr>
          <w:rFonts w:ascii="標楷體" w:eastAsia="標楷體" w:hAnsi="標楷體"/>
          <w:szCs w:val="32"/>
        </w:rPr>
      </w:pPr>
      <w:r w:rsidRPr="007C45DC">
        <w:rPr>
          <w:rFonts w:ascii="標楷體" w:eastAsia="標楷體" w:hAnsi="標楷體" w:hint="eastAsia"/>
          <w:szCs w:val="32"/>
        </w:rPr>
        <w:t>股票組合基金以新興市場較佳，達12.17%，一般股票型略遜一籌，僅4.71%。債券組合型</w:t>
      </w:r>
      <w:r w:rsidR="00FB26C2" w:rsidRPr="007C45DC">
        <w:rPr>
          <w:rFonts w:ascii="標楷體" w:eastAsia="標楷體" w:hAnsi="標楷體" w:hint="eastAsia"/>
          <w:szCs w:val="32"/>
        </w:rPr>
        <w:t>基金</w:t>
      </w:r>
      <w:r w:rsidRPr="007C45DC">
        <w:rPr>
          <w:rFonts w:ascii="標楷體" w:eastAsia="標楷體" w:hAnsi="標楷體" w:hint="eastAsia"/>
          <w:szCs w:val="32"/>
        </w:rPr>
        <w:t>中的投資等級型以4.54%超越高收益債的2.61%，也優於</w:t>
      </w:r>
      <w:proofErr w:type="gramStart"/>
      <w:r w:rsidRPr="007C45DC">
        <w:rPr>
          <w:rFonts w:ascii="標楷體" w:eastAsia="標楷體" w:hAnsi="標楷體" w:hint="eastAsia"/>
          <w:szCs w:val="32"/>
        </w:rPr>
        <w:t>複合式的</w:t>
      </w:r>
      <w:proofErr w:type="gramEnd"/>
      <w:r w:rsidRPr="007C45DC">
        <w:rPr>
          <w:rFonts w:ascii="標楷體" w:eastAsia="標楷體" w:hAnsi="標楷體" w:hint="eastAsia"/>
          <w:szCs w:val="32"/>
        </w:rPr>
        <w:t>2.16%。平衡組合型介於股票型與債券型</w:t>
      </w:r>
      <w:proofErr w:type="gramStart"/>
      <w:r w:rsidRPr="007C45DC">
        <w:rPr>
          <w:rFonts w:ascii="標楷體" w:eastAsia="標楷體" w:hAnsi="標楷體" w:hint="eastAsia"/>
          <w:szCs w:val="32"/>
        </w:rPr>
        <w:t>之間，</w:t>
      </w:r>
      <w:proofErr w:type="gramEnd"/>
      <w:r w:rsidRPr="007C45DC">
        <w:rPr>
          <w:rFonts w:ascii="標楷體" w:eastAsia="標楷體" w:hAnsi="標楷體" w:hint="eastAsia"/>
          <w:szCs w:val="32"/>
        </w:rPr>
        <w:t>平均獲利達6.38%，不動產證券化型基金今年以來平均僅3.57%，乏善可陳。</w:t>
      </w:r>
    </w:p>
    <w:sectPr w:rsidR="005E4208" w:rsidRPr="007C45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EC" w:rsidRDefault="002A5BEC" w:rsidP="004179C2">
      <w:r>
        <w:separator/>
      </w:r>
    </w:p>
  </w:endnote>
  <w:endnote w:type="continuationSeparator" w:id="0">
    <w:p w:rsidR="002A5BEC" w:rsidRDefault="002A5BEC" w:rsidP="0041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EC" w:rsidRDefault="002A5BEC" w:rsidP="004179C2">
      <w:r>
        <w:separator/>
      </w:r>
    </w:p>
  </w:footnote>
  <w:footnote w:type="continuationSeparator" w:id="0">
    <w:p w:rsidR="002A5BEC" w:rsidRDefault="002A5BEC" w:rsidP="00417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DA"/>
    <w:rsid w:val="001D6722"/>
    <w:rsid w:val="00211218"/>
    <w:rsid w:val="002A5BEC"/>
    <w:rsid w:val="003357C5"/>
    <w:rsid w:val="003D0A44"/>
    <w:rsid w:val="004179C2"/>
    <w:rsid w:val="004A6AE4"/>
    <w:rsid w:val="004E060D"/>
    <w:rsid w:val="004E38CB"/>
    <w:rsid w:val="005C09D4"/>
    <w:rsid w:val="005E4208"/>
    <w:rsid w:val="00670BAE"/>
    <w:rsid w:val="00721810"/>
    <w:rsid w:val="007604D4"/>
    <w:rsid w:val="007C45DC"/>
    <w:rsid w:val="007D4781"/>
    <w:rsid w:val="008279E6"/>
    <w:rsid w:val="009E4573"/>
    <w:rsid w:val="00A178AA"/>
    <w:rsid w:val="00A27118"/>
    <w:rsid w:val="00A279D6"/>
    <w:rsid w:val="00B75CCE"/>
    <w:rsid w:val="00BC46DA"/>
    <w:rsid w:val="00C30347"/>
    <w:rsid w:val="00C93B52"/>
    <w:rsid w:val="00D12FB7"/>
    <w:rsid w:val="00E42B4E"/>
    <w:rsid w:val="00E93D59"/>
    <w:rsid w:val="00F6696A"/>
    <w:rsid w:val="00FB26C2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9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9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9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9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1070-6143-4F03-9FF5-50F93F00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Tsunsiou</dc:creator>
  <cp:lastModifiedBy>Tsunsiou</cp:lastModifiedBy>
  <cp:revision>20</cp:revision>
  <cp:lastPrinted>2017-08-04T09:01:00Z</cp:lastPrinted>
  <dcterms:created xsi:type="dcterms:W3CDTF">2017-06-03T05:32:00Z</dcterms:created>
  <dcterms:modified xsi:type="dcterms:W3CDTF">2017-08-07T04:10:00Z</dcterms:modified>
</cp:coreProperties>
</file>